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F833D" w14:textId="77777777" w:rsidR="00D04A72" w:rsidRDefault="00D04A72" w:rsidP="00D04A72">
      <w:pPr>
        <w:jc w:val="center"/>
        <w:rPr>
          <w:b/>
          <w:bCs/>
        </w:rPr>
      </w:pPr>
    </w:p>
    <w:p w14:paraId="0BA1D7C1" w14:textId="1B4A96FF" w:rsidR="009268AF" w:rsidRPr="00D04A72" w:rsidRDefault="00572FA5" w:rsidP="00D04A72">
      <w:pPr>
        <w:jc w:val="center"/>
        <w:rPr>
          <w:b/>
          <w:bCs/>
          <w:sz w:val="24"/>
          <w:szCs w:val="24"/>
        </w:rPr>
      </w:pPr>
      <w:r w:rsidRPr="00D04A72">
        <w:rPr>
          <w:rFonts w:hint="eastAsia"/>
          <w:b/>
          <w:bCs/>
          <w:sz w:val="24"/>
          <w:szCs w:val="24"/>
        </w:rPr>
        <w:t>富山県看護研修センター維持運営基金について（ご説明）</w:t>
      </w:r>
    </w:p>
    <w:p w14:paraId="6A8DC862" w14:textId="5C4D56E7" w:rsidR="00572FA5" w:rsidRDefault="00572FA5"/>
    <w:p w14:paraId="6DE20802" w14:textId="6BCD5B53" w:rsidR="00572FA5" w:rsidRDefault="00572FA5" w:rsidP="00572FA5">
      <w:pPr>
        <w:ind w:firstLineChars="100" w:firstLine="210"/>
      </w:pPr>
      <w:r>
        <w:rPr>
          <w:rFonts w:hint="eastAsia"/>
        </w:rPr>
        <w:t>富山県看護協会では、新規のご入会時、会員の皆様に「看護研修センター維持運営基金（４万円）」の納入をお願いしております。</w:t>
      </w:r>
    </w:p>
    <w:p w14:paraId="479DDF7B" w14:textId="1B4AAC31" w:rsidR="00572FA5" w:rsidRDefault="00572FA5" w:rsidP="00572FA5">
      <w:pPr>
        <w:ind w:firstLineChars="100" w:firstLine="210"/>
      </w:pPr>
      <w:r>
        <w:rPr>
          <w:rFonts w:hint="eastAsia"/>
        </w:rPr>
        <w:t>看護研修センター維持運営基金は、看護研修センターの建設に伴い、昭和５７年より始まりました。看護研修センターの整備等に使用することを目的とし、現在まで積み立てを継続しております。</w:t>
      </w:r>
    </w:p>
    <w:p w14:paraId="1ABC90F2" w14:textId="2E99262D" w:rsidR="00572FA5" w:rsidRDefault="00845A18" w:rsidP="00572FA5">
      <w:pPr>
        <w:ind w:firstLineChars="100" w:firstLine="210"/>
      </w:pPr>
      <w:r>
        <w:rPr>
          <w:rFonts w:hint="eastAsia"/>
        </w:rPr>
        <w:t>この基金により、平成２５年には看護研修センターの増築（建設費約４億円のうち、３億円を基金より捻出）を行い、１８０名収容の大研修室</w:t>
      </w:r>
      <w:r w:rsidR="00D04A72">
        <w:rPr>
          <w:rFonts w:hint="eastAsia"/>
        </w:rPr>
        <w:t>を新設するなど</w:t>
      </w:r>
      <w:r>
        <w:rPr>
          <w:rFonts w:hint="eastAsia"/>
        </w:rPr>
        <w:t>、研修環境</w:t>
      </w:r>
      <w:r w:rsidR="00D04A72">
        <w:rPr>
          <w:rFonts w:hint="eastAsia"/>
        </w:rPr>
        <w:t>を</w:t>
      </w:r>
      <w:r>
        <w:rPr>
          <w:rFonts w:hint="eastAsia"/>
        </w:rPr>
        <w:t>一段と整備</w:t>
      </w:r>
      <w:r w:rsidR="00D04A72">
        <w:rPr>
          <w:rFonts w:hint="eastAsia"/>
        </w:rPr>
        <w:t>いたしました。</w:t>
      </w:r>
    </w:p>
    <w:p w14:paraId="372286E0" w14:textId="186F60A3" w:rsidR="00845A18" w:rsidRDefault="00845A18" w:rsidP="00845A18">
      <w:pPr>
        <w:ind w:firstLineChars="100" w:firstLine="210"/>
      </w:pPr>
      <w:r>
        <w:rPr>
          <w:rFonts w:hint="eastAsia"/>
        </w:rPr>
        <w:t>一方で、従来からの建物は建築から４０年余りを経て</w:t>
      </w:r>
      <w:r w:rsidR="00D04A72">
        <w:rPr>
          <w:rFonts w:hint="eastAsia"/>
        </w:rPr>
        <w:t>、老朽化が目立っております</w:t>
      </w:r>
      <w:r>
        <w:rPr>
          <w:rFonts w:hint="eastAsia"/>
        </w:rPr>
        <w:t>。定期的に修理・補修等を行っておりますが、</w:t>
      </w:r>
      <w:r w:rsidR="00D04A72">
        <w:rPr>
          <w:rFonts w:hint="eastAsia"/>
        </w:rPr>
        <w:t>今後は</w:t>
      </w:r>
      <w:r>
        <w:rPr>
          <w:rFonts w:hint="eastAsia"/>
        </w:rPr>
        <w:t>建て直しを視野に入れた検討が必要です。</w:t>
      </w:r>
    </w:p>
    <w:p w14:paraId="5001CF81" w14:textId="23DB69EB" w:rsidR="00845A18" w:rsidRDefault="00845A18" w:rsidP="00845A18">
      <w:pPr>
        <w:ind w:firstLineChars="100" w:firstLine="210"/>
      </w:pPr>
      <w:r>
        <w:rPr>
          <w:rFonts w:hint="eastAsia"/>
        </w:rPr>
        <w:t>会員になられました皆様には、今後とも「看護研修センター維持運営基金」へのご協力</w:t>
      </w:r>
      <w:r w:rsidR="00D04A72">
        <w:rPr>
          <w:rFonts w:hint="eastAsia"/>
        </w:rPr>
        <w:t>を</w:t>
      </w:r>
      <w:r>
        <w:rPr>
          <w:rFonts w:hint="eastAsia"/>
        </w:rPr>
        <w:t>よろしくお願いいたします。</w:t>
      </w:r>
    </w:p>
    <w:p w14:paraId="7B043196" w14:textId="77777777" w:rsidR="005C644E" w:rsidRDefault="005C644E" w:rsidP="00845A18">
      <w:pPr>
        <w:ind w:firstLineChars="100" w:firstLine="210"/>
      </w:pPr>
    </w:p>
    <w:p w14:paraId="1D5B1302" w14:textId="155B1EC2" w:rsidR="00845A18" w:rsidRDefault="005C644E" w:rsidP="005C644E">
      <w:pPr>
        <w:ind w:leftChars="100" w:left="420" w:hangingChars="100" w:hanging="210"/>
      </w:pPr>
      <w:r>
        <w:rPr>
          <w:rFonts w:hint="eastAsia"/>
        </w:rPr>
        <w:t>※</w:t>
      </w:r>
      <w:r>
        <w:rPr>
          <w:rFonts w:hint="eastAsia"/>
        </w:rPr>
        <w:t>「看護研修センター維持運営基金」</w:t>
      </w:r>
      <w:r>
        <w:rPr>
          <w:rFonts w:hint="eastAsia"/>
        </w:rPr>
        <w:t>の納入は一括（４万円）と２年分割（２万円×２回）をお選びいただけます。特にご要望がない場合は、２年分割にてご請求させていただきますので、予めご了承ください。</w:t>
      </w:r>
    </w:p>
    <w:p w14:paraId="1440FC51" w14:textId="77777777" w:rsidR="00D04A72" w:rsidRPr="005C644E" w:rsidRDefault="00D04A72" w:rsidP="00D04A72"/>
    <w:p w14:paraId="5B4E8CAF" w14:textId="643895B6" w:rsidR="00D04A72" w:rsidRPr="00572FA5" w:rsidRDefault="00D04A72" w:rsidP="00D04A72">
      <w:pPr>
        <w:ind w:firstLineChars="100" w:firstLine="210"/>
        <w:jc w:val="right"/>
      </w:pPr>
      <w:r>
        <w:rPr>
          <w:rFonts w:hint="eastAsia"/>
        </w:rPr>
        <w:t>公益社団法人富山県看護協会</w:t>
      </w:r>
    </w:p>
    <w:sectPr w:rsidR="00D04A72" w:rsidRPr="00572F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C86"/>
    <w:rsid w:val="00572FA5"/>
    <w:rsid w:val="005C644E"/>
    <w:rsid w:val="00845A18"/>
    <w:rsid w:val="009268AF"/>
    <w:rsid w:val="00D04A72"/>
    <w:rsid w:val="00DD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B74D01"/>
  <w15:chartTrackingRefBased/>
  <w15:docId w15:val="{24CB18BD-F306-4F6A-9170-C238CD12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kango</dc:creator>
  <cp:keywords/>
  <dc:description/>
  <cp:lastModifiedBy>kango</cp:lastModifiedBy>
  <cp:revision>3</cp:revision>
  <cp:lastPrinted>2023-04-28T01:11:00Z</cp:lastPrinted>
  <dcterms:created xsi:type="dcterms:W3CDTF">2023-02-10T01:26:00Z</dcterms:created>
  <dcterms:modified xsi:type="dcterms:W3CDTF">2023-04-28T01:12:00Z</dcterms:modified>
</cp:coreProperties>
</file>